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AC891" w14:textId="77777777" w:rsid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p>
    <w:p w14:paraId="5531596A" w14:textId="2CB32068" w:rsid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Pr>
          <w:rFonts w:ascii="Lato" w:hAnsi="Lato"/>
          <w:color w:val="212322"/>
          <w:shd w:val="clear" w:color="auto" w:fill="FFFFFF"/>
        </w:rPr>
        <w:t>Write a 3–</w:t>
      </w:r>
      <w:r w:rsidR="00E27F1E">
        <w:rPr>
          <w:rFonts w:ascii="Lato" w:hAnsi="Lato"/>
          <w:color w:val="212322"/>
          <w:shd w:val="clear" w:color="auto" w:fill="FFFFFF"/>
        </w:rPr>
        <w:t>5-page</w:t>
      </w:r>
      <w:r>
        <w:rPr>
          <w:rFonts w:ascii="Lato" w:hAnsi="Lato"/>
          <w:color w:val="212322"/>
          <w:shd w:val="clear" w:color="auto" w:fill="FFFFFF"/>
        </w:rPr>
        <w:t xml:space="preserve"> paper on a controversial sexual behavior.</w:t>
      </w:r>
    </w:p>
    <w:p w14:paraId="74D1B360" w14:textId="77777777" w:rsid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p>
    <w:p w14:paraId="462F7C5D" w14:textId="614024D4"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Introduction</w:t>
      </w:r>
    </w:p>
    <w:p w14:paraId="26C2E164" w14:textId="77777777" w:rsidR="002E7864" w:rsidRPr="002E7864" w:rsidRDefault="002E7864" w:rsidP="002E7864">
      <w:pPr>
        <w:shd w:val="clear" w:color="auto" w:fill="FFFFFF"/>
        <w:spacing w:before="90" w:after="300"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What is "normal" sexual behavior? Why do sexual variants cause controversy? This assessment gives you the opportunity to look closer at a controversial sexual behavior. You'll consider the line between healthy and unhealthy sexual behavior alongside ethics, gender, and sexuality research, and social changes. Beliefs and values around these topics, amongst others, have evolved across time; research helps us better understand the details and have informed responses. As you write, you might consider how rapid social change will continue to affect similar behaviors and values in the years to come.</w:t>
      </w:r>
    </w:p>
    <w:p w14:paraId="1D4D8F80" w14:textId="77777777" w:rsidR="002E7864" w:rsidRPr="002E7864" w:rsidRDefault="002E7864" w:rsidP="002E7864">
      <w:pPr>
        <w:shd w:val="clear" w:color="auto" w:fill="FFFFFF"/>
        <w:spacing w:before="90" w:after="300" w:line="240" w:lineRule="auto"/>
        <w:ind w:left="0" w:firstLine="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Note:</w:t>
      </w:r>
      <w:r w:rsidRPr="002E7864">
        <w:rPr>
          <w:rFonts w:ascii="Lato" w:eastAsia="Times New Roman" w:hAnsi="Lato"/>
          <w:color w:val="212322"/>
          <w:kern w:val="0"/>
          <w:szCs w:val="24"/>
          <w14:ligatures w14:val="none"/>
        </w:rPr>
        <w:t> This course covered a variety of topics that may have been emotionally and intellectually challenging. If you or someone you know need resources in this area, please visit Capella's </w:t>
      </w:r>
      <w:hyperlink r:id="rId5" w:tgtFrame="_blank" w:history="1">
        <w:r w:rsidRPr="002E7864">
          <w:rPr>
            <w:rFonts w:ascii="Lato" w:eastAsia="Times New Roman" w:hAnsi="Lato"/>
            <w:color w:val="006B99"/>
            <w:kern w:val="0"/>
            <w:szCs w:val="24"/>
            <w:u w:val="single"/>
            <w14:ligatures w14:val="none"/>
          </w:rPr>
          <w:t>Learner Resources and Support</w:t>
        </w:r>
      </w:hyperlink>
      <w:r w:rsidRPr="002E7864">
        <w:rPr>
          <w:rFonts w:ascii="Lato" w:eastAsia="Times New Roman" w:hAnsi="Lato"/>
          <w:color w:val="212322"/>
          <w:kern w:val="0"/>
          <w:szCs w:val="24"/>
          <w14:ligatures w14:val="none"/>
        </w:rPr>
        <w:t>. Visit the </w:t>
      </w:r>
      <w:hyperlink r:id="rId6" w:tgtFrame="_blank" w:history="1">
        <w:r w:rsidRPr="002E7864">
          <w:rPr>
            <w:rFonts w:ascii="Lato" w:eastAsia="Times New Roman" w:hAnsi="Lato"/>
            <w:color w:val="006B99"/>
            <w:kern w:val="0"/>
            <w:szCs w:val="24"/>
            <w:u w:val="single"/>
            <w14:ligatures w14:val="none"/>
          </w:rPr>
          <w:t>Learner Wellness Center</w:t>
        </w:r>
      </w:hyperlink>
      <w:r w:rsidRPr="002E7864">
        <w:rPr>
          <w:rFonts w:ascii="Lato" w:eastAsia="Times New Roman" w:hAnsi="Lato"/>
          <w:color w:val="212322"/>
          <w:kern w:val="0"/>
          <w:szCs w:val="24"/>
          <w14:ligatures w14:val="none"/>
        </w:rPr>
        <w:t> to learn more about 24/7 access to resources supporting wellness and mental health. For supports and accommodations for learners with disabilities, visit the </w:t>
      </w:r>
      <w:hyperlink r:id="rId7" w:tgtFrame="_blank" w:history="1">
        <w:r w:rsidRPr="002E7864">
          <w:rPr>
            <w:rFonts w:ascii="Lato" w:eastAsia="Times New Roman" w:hAnsi="Lato"/>
            <w:color w:val="006B99"/>
            <w:kern w:val="0"/>
            <w:szCs w:val="24"/>
            <w:u w:val="single"/>
            <w14:ligatures w14:val="none"/>
          </w:rPr>
          <w:t>Disability Services Center</w:t>
        </w:r>
      </w:hyperlink>
      <w:r w:rsidRPr="002E7864">
        <w:rPr>
          <w:rFonts w:ascii="Lato" w:eastAsia="Times New Roman" w:hAnsi="Lato"/>
          <w:color w:val="212322"/>
          <w:kern w:val="0"/>
          <w:szCs w:val="24"/>
          <w14:ligatures w14:val="none"/>
        </w:rPr>
        <w:t> or contact </w:t>
      </w:r>
      <w:hyperlink r:id="rId8" w:tgtFrame="_blank" w:history="1">
        <w:r w:rsidRPr="002E7864">
          <w:rPr>
            <w:rFonts w:ascii="Lato" w:eastAsia="Times New Roman" w:hAnsi="Lato"/>
            <w:color w:val="006B99"/>
            <w:kern w:val="0"/>
            <w:szCs w:val="24"/>
            <w:u w:val="single"/>
            <w14:ligatures w14:val="none"/>
          </w:rPr>
          <w:t>DisabilityServices@Capella.edu</w:t>
        </w:r>
      </w:hyperlink>
      <w:r w:rsidRPr="002E7864">
        <w:rPr>
          <w:rFonts w:ascii="Lato" w:eastAsia="Times New Roman" w:hAnsi="Lato"/>
          <w:color w:val="212322"/>
          <w:kern w:val="0"/>
          <w:szCs w:val="24"/>
          <w14:ligatures w14:val="none"/>
        </w:rPr>
        <w:t>.</w:t>
      </w:r>
    </w:p>
    <w:p w14:paraId="4386D0A1"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Preparation</w:t>
      </w:r>
    </w:p>
    <w:p w14:paraId="25FE93FF" w14:textId="77777777" w:rsidR="002E7864" w:rsidRPr="002E7864" w:rsidRDefault="002E7864" w:rsidP="002E7864">
      <w:pPr>
        <w:shd w:val="clear" w:color="auto" w:fill="FFFFFF"/>
        <w:spacing w:before="300" w:line="450" w:lineRule="atLeast"/>
        <w:ind w:left="0" w:firstLine="0"/>
        <w:outlineLvl w:val="2"/>
        <w:rPr>
          <w:rFonts w:ascii="Lato" w:eastAsia="Times New Roman" w:hAnsi="Lato"/>
          <w:b/>
          <w:bCs/>
          <w:color w:val="212322"/>
          <w:kern w:val="0"/>
          <w:sz w:val="33"/>
          <w:szCs w:val="33"/>
          <w14:ligatures w14:val="none"/>
        </w:rPr>
      </w:pPr>
      <w:r w:rsidRPr="002E7864">
        <w:rPr>
          <w:rFonts w:ascii="Lato" w:eastAsia="Times New Roman" w:hAnsi="Lato"/>
          <w:b/>
          <w:bCs/>
          <w:color w:val="212322"/>
          <w:kern w:val="0"/>
          <w:sz w:val="33"/>
          <w:szCs w:val="33"/>
          <w14:ligatures w14:val="none"/>
        </w:rPr>
        <w:t>Step 1: Topic Selection</w:t>
      </w:r>
    </w:p>
    <w:p w14:paraId="32805981" w14:textId="77777777" w:rsidR="002E7864" w:rsidRPr="002E7864" w:rsidRDefault="002E7864" w:rsidP="002E7864">
      <w:pPr>
        <w:shd w:val="clear" w:color="auto" w:fill="FFFFFF"/>
        <w:spacing w:before="90" w:after="300"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Choose </w:t>
      </w:r>
      <w:r w:rsidRPr="002E7864">
        <w:rPr>
          <w:rFonts w:ascii="Lato" w:eastAsia="Times New Roman" w:hAnsi="Lato"/>
          <w:b/>
          <w:bCs/>
          <w:color w:val="212322"/>
          <w:kern w:val="0"/>
          <w:szCs w:val="24"/>
          <w14:ligatures w14:val="none"/>
        </w:rPr>
        <w:t>one</w:t>
      </w:r>
      <w:r w:rsidRPr="002E7864">
        <w:rPr>
          <w:rFonts w:ascii="Lato" w:eastAsia="Times New Roman" w:hAnsi="Lato"/>
          <w:color w:val="212322"/>
          <w:kern w:val="0"/>
          <w:szCs w:val="24"/>
          <w14:ligatures w14:val="none"/>
        </w:rPr>
        <w:t> of the following topics:</w:t>
      </w:r>
    </w:p>
    <w:p w14:paraId="00F688BA" w14:textId="77777777" w:rsidR="002E7864" w:rsidRPr="002E7864" w:rsidRDefault="002E7864" w:rsidP="002E7864">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Bondage, discipline, sadomasochism, and masochism (BDSM) relationships.</w:t>
      </w:r>
    </w:p>
    <w:p w14:paraId="0CE7F967" w14:textId="77777777" w:rsidR="002E7864" w:rsidRPr="002E7864" w:rsidRDefault="002E7864" w:rsidP="002E7864">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Transvestic disorder and identity.</w:t>
      </w:r>
    </w:p>
    <w:p w14:paraId="3A578FE1" w14:textId="77777777" w:rsidR="002E7864" w:rsidRPr="002E7864" w:rsidRDefault="002E7864" w:rsidP="002E7864">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Effects of pornography on viewers.</w:t>
      </w:r>
    </w:p>
    <w:p w14:paraId="4C377734" w14:textId="77777777" w:rsidR="002E7864" w:rsidRPr="002E7864" w:rsidRDefault="002E7864" w:rsidP="002E7864">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Sex work and mental health.</w:t>
      </w:r>
    </w:p>
    <w:p w14:paraId="06E4DA90" w14:textId="77777777" w:rsidR="002E7864" w:rsidRPr="002E7864" w:rsidRDefault="002E7864" w:rsidP="002E7864">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Gender differences in sexual relationships.</w:t>
      </w:r>
    </w:p>
    <w:p w14:paraId="14A18388" w14:textId="77777777" w:rsidR="002E7864" w:rsidRPr="002E7864" w:rsidRDefault="002E7864" w:rsidP="002E7864">
      <w:pPr>
        <w:shd w:val="clear" w:color="auto" w:fill="FFFFFF"/>
        <w:spacing w:before="300" w:line="450" w:lineRule="atLeast"/>
        <w:ind w:left="0" w:firstLine="0"/>
        <w:outlineLvl w:val="2"/>
        <w:rPr>
          <w:rFonts w:ascii="Lato" w:eastAsia="Times New Roman" w:hAnsi="Lato"/>
          <w:b/>
          <w:bCs/>
          <w:color w:val="212322"/>
          <w:kern w:val="0"/>
          <w:sz w:val="33"/>
          <w:szCs w:val="33"/>
          <w14:ligatures w14:val="none"/>
        </w:rPr>
      </w:pPr>
      <w:r w:rsidRPr="002E7864">
        <w:rPr>
          <w:rFonts w:ascii="Lato" w:eastAsia="Times New Roman" w:hAnsi="Lato"/>
          <w:b/>
          <w:bCs/>
          <w:color w:val="212322"/>
          <w:kern w:val="0"/>
          <w:sz w:val="33"/>
          <w:szCs w:val="33"/>
          <w14:ligatures w14:val="none"/>
        </w:rPr>
        <w:t>Step 2: Research</w:t>
      </w:r>
    </w:p>
    <w:p w14:paraId="133FBB3F" w14:textId="77777777" w:rsidR="002E7864" w:rsidRPr="002E7864" w:rsidRDefault="002E7864" w:rsidP="002E7864">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Find one peer-reviewed journal article in the </w:t>
      </w:r>
      <w:hyperlink r:id="rId9" w:tgtFrame="_blank" w:history="1">
        <w:r w:rsidRPr="002E7864">
          <w:rPr>
            <w:rFonts w:ascii="Lato" w:eastAsia="Times New Roman" w:hAnsi="Lato"/>
            <w:color w:val="006B99"/>
            <w:kern w:val="0"/>
            <w:szCs w:val="24"/>
            <w:u w:val="single"/>
            <w14:ligatures w14:val="none"/>
          </w:rPr>
          <w:t>Capella Library</w:t>
        </w:r>
      </w:hyperlink>
      <w:r w:rsidRPr="002E7864">
        <w:rPr>
          <w:rFonts w:ascii="Lato" w:eastAsia="Times New Roman" w:hAnsi="Lato"/>
          <w:color w:val="212322"/>
          <w:kern w:val="0"/>
          <w:szCs w:val="24"/>
          <w14:ligatures w14:val="none"/>
        </w:rPr>
        <w:t>. Use the </w:t>
      </w:r>
      <w:hyperlink r:id="rId10" w:tgtFrame="_blank" w:history="1">
        <w:r w:rsidRPr="002E7864">
          <w:rPr>
            <w:rFonts w:ascii="Lato" w:eastAsia="Times New Roman" w:hAnsi="Lato"/>
            <w:color w:val="006B99"/>
            <w:kern w:val="0"/>
            <w:szCs w:val="24"/>
            <w:u w:val="single"/>
            <w14:ligatures w14:val="none"/>
          </w:rPr>
          <w:t>Bachelor's in Psychology Library Research Guide: Finding Articles</w:t>
        </w:r>
      </w:hyperlink>
      <w:r w:rsidRPr="002E7864">
        <w:rPr>
          <w:rFonts w:ascii="Lato" w:eastAsia="Times New Roman" w:hAnsi="Lato"/>
          <w:color w:val="212322"/>
          <w:kern w:val="0"/>
          <w:szCs w:val="24"/>
          <w14:ligatures w14:val="none"/>
        </w:rPr>
        <w:t> page for assistance.</w:t>
      </w:r>
    </w:p>
    <w:p w14:paraId="0EFF1444" w14:textId="77777777" w:rsidR="002E7864" w:rsidRPr="002E7864" w:rsidRDefault="002E7864" w:rsidP="002E7864">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lastRenderedPageBreak/>
        <w:t>In addition to the article you find, you may use one or more of the articles in your </w:t>
      </w:r>
      <w:hyperlink r:id="rId11" w:tgtFrame="_blank" w:history="1">
        <w:r w:rsidRPr="002E7864">
          <w:rPr>
            <w:rFonts w:ascii="Lato" w:eastAsia="Times New Roman" w:hAnsi="Lato"/>
            <w:color w:val="006B99"/>
            <w:kern w:val="0"/>
            <w:szCs w:val="24"/>
            <w:u w:val="single"/>
            <w14:ligatures w14:val="none"/>
          </w:rPr>
          <w:t>Psychology Ethics</w:t>
        </w:r>
      </w:hyperlink>
      <w:r w:rsidRPr="002E7864">
        <w:rPr>
          <w:rFonts w:ascii="Lato" w:eastAsia="Times New Roman" w:hAnsi="Lato"/>
          <w:color w:val="212322"/>
          <w:kern w:val="0"/>
          <w:szCs w:val="24"/>
          <w14:ligatures w14:val="none"/>
        </w:rPr>
        <w:t> reading list.</w:t>
      </w:r>
    </w:p>
    <w:p w14:paraId="6AB926E7"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Instructions</w:t>
      </w:r>
    </w:p>
    <w:p w14:paraId="5C166094" w14:textId="77777777" w:rsidR="002E7864" w:rsidRPr="002E7864" w:rsidRDefault="002E7864" w:rsidP="002E7864">
      <w:pPr>
        <w:shd w:val="clear" w:color="auto" w:fill="FFFFFF"/>
        <w:spacing w:before="90" w:after="300"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Write a 3–</w:t>
      </w:r>
      <w:proofErr w:type="gramStart"/>
      <w:r w:rsidRPr="002E7864">
        <w:rPr>
          <w:rFonts w:ascii="Lato" w:eastAsia="Times New Roman" w:hAnsi="Lato"/>
          <w:color w:val="212322"/>
          <w:kern w:val="0"/>
          <w:szCs w:val="24"/>
          <w14:ligatures w14:val="none"/>
        </w:rPr>
        <w:t>5 page</w:t>
      </w:r>
      <w:proofErr w:type="gramEnd"/>
      <w:r w:rsidRPr="002E7864">
        <w:rPr>
          <w:rFonts w:ascii="Lato" w:eastAsia="Times New Roman" w:hAnsi="Lato"/>
          <w:color w:val="212322"/>
          <w:kern w:val="0"/>
          <w:szCs w:val="24"/>
          <w14:ligatures w14:val="none"/>
        </w:rPr>
        <w:t xml:space="preserve"> paper which includes the following:</w:t>
      </w:r>
    </w:p>
    <w:p w14:paraId="618406D9" w14:textId="77777777" w:rsidR="002E7864" w:rsidRPr="002E7864" w:rsidRDefault="002E7864" w:rsidP="002E7864">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Introduce Your Topic.</w:t>
      </w:r>
    </w:p>
    <w:p w14:paraId="2107A10E"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 your topic and define key terms.</w:t>
      </w:r>
    </w:p>
    <w:p w14:paraId="3CBA50FB"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the line between your topic being a healthy sexual behavior and an unhealthy sexual behavior.</w:t>
      </w:r>
    </w:p>
    <w:p w14:paraId="52C17E2E" w14:textId="77777777" w:rsidR="002E7864" w:rsidRPr="002E7864" w:rsidRDefault="002E7864" w:rsidP="002E7864">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Ethics Related to Studying the Selected Topic.</w:t>
      </w:r>
    </w:p>
    <w:p w14:paraId="6412921C"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the protections the researchers would need to offer according to the </w:t>
      </w:r>
      <w:hyperlink r:id="rId12" w:tgtFrame="_blank" w:history="1">
        <w:r w:rsidRPr="002E7864">
          <w:rPr>
            <w:rFonts w:ascii="Lato" w:eastAsia="Times New Roman" w:hAnsi="Lato"/>
            <w:color w:val="006B99"/>
            <w:kern w:val="0"/>
            <w:szCs w:val="24"/>
            <w:u w:val="single"/>
            <w14:ligatures w14:val="none"/>
          </w:rPr>
          <w:t>APA Code of Ethics</w:t>
        </w:r>
      </w:hyperlink>
      <w:r w:rsidRPr="002E7864">
        <w:rPr>
          <w:rFonts w:ascii="Lato" w:eastAsia="Times New Roman" w:hAnsi="Lato"/>
          <w:color w:val="212322"/>
          <w:kern w:val="0"/>
          <w:szCs w:val="24"/>
          <w14:ligatures w14:val="none"/>
        </w:rPr>
        <w:t>.</w:t>
      </w:r>
    </w:p>
    <w:p w14:paraId="377C2F7D"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Define the role of the IRB.</w:t>
      </w:r>
    </w:p>
    <w:p w14:paraId="323696CB"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Identify obvious violations of ethical standards or obvious best practices.</w:t>
      </w:r>
    </w:p>
    <w:p w14:paraId="7343AF0D" w14:textId="77777777" w:rsidR="002E7864" w:rsidRPr="002E7864" w:rsidRDefault="002E7864" w:rsidP="002E7864">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Research.</w:t>
      </w:r>
    </w:p>
    <w:p w14:paraId="069F869A"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 research findings from your peer-reviewed journal articles.</w:t>
      </w:r>
    </w:p>
    <w:p w14:paraId="30FB859B"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challenges to research on gender and sexuality, including how sociocultural factors may present a challenge.</w:t>
      </w:r>
    </w:p>
    <w:p w14:paraId="3C4165F9" w14:textId="77777777" w:rsidR="002E7864" w:rsidRPr="002E7864" w:rsidRDefault="002E7864" w:rsidP="002E7864">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Social Change.</w:t>
      </w:r>
    </w:p>
    <w:p w14:paraId="33F1D30E"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how rapid social change has affected behaviors and values in the last ten years, as it relates to your selected topic.</w:t>
      </w:r>
    </w:p>
    <w:p w14:paraId="5F3A9281" w14:textId="77777777" w:rsidR="002E7864" w:rsidRPr="002E7864" w:rsidRDefault="002E7864" w:rsidP="002E7864">
      <w:pPr>
        <w:numPr>
          <w:ilvl w:val="1"/>
          <w:numId w:val="3"/>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 how social change related to your topic may affect your work (current or future jobs).</w:t>
      </w:r>
    </w:p>
    <w:p w14:paraId="65135792"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Submission Requirements</w:t>
      </w:r>
    </w:p>
    <w:p w14:paraId="32136DC8" w14:textId="77777777" w:rsidR="002E7864" w:rsidRPr="002E7864" w:rsidRDefault="002E7864" w:rsidP="002E7864">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Written communication: </w:t>
      </w:r>
      <w:r w:rsidRPr="002E7864">
        <w:rPr>
          <w:rFonts w:ascii="Lato" w:eastAsia="Times New Roman" w:hAnsi="Lato"/>
          <w:color w:val="212322"/>
          <w:kern w:val="0"/>
          <w:szCs w:val="24"/>
          <w14:ligatures w14:val="none"/>
        </w:rPr>
        <w:t>Written communication is in a professional style with correct grammar, usage, and mechanics.</w:t>
      </w:r>
    </w:p>
    <w:p w14:paraId="2E676128" w14:textId="77777777" w:rsidR="002E7864" w:rsidRPr="002E7864" w:rsidRDefault="002E7864" w:rsidP="002E7864">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Resources:</w:t>
      </w:r>
      <w:r w:rsidRPr="002E7864">
        <w:rPr>
          <w:rFonts w:ascii="Lato" w:eastAsia="Times New Roman" w:hAnsi="Lato"/>
          <w:color w:val="212322"/>
          <w:kern w:val="0"/>
          <w:szCs w:val="24"/>
          <w14:ligatures w14:val="none"/>
        </w:rPr>
        <w:t> Use at least three sources: your textbook, one peer-reviewed journal article from the readings or preparatory material, and one peer-reviewed journal article from the Capella library.</w:t>
      </w:r>
    </w:p>
    <w:p w14:paraId="4F070AA8" w14:textId="77777777" w:rsidR="002E7864" w:rsidRPr="002E7864" w:rsidRDefault="002E7864" w:rsidP="002E7864">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APA formatting:</w:t>
      </w:r>
      <w:r w:rsidRPr="002E7864">
        <w:rPr>
          <w:rFonts w:ascii="Lato" w:eastAsia="Times New Roman" w:hAnsi="Lato"/>
          <w:color w:val="212322"/>
          <w:kern w:val="0"/>
          <w:szCs w:val="24"/>
          <w14:ligatures w14:val="none"/>
        </w:rPr>
        <w:t> References and citations are formatted according to APA style and formatting.</w:t>
      </w:r>
    </w:p>
    <w:p w14:paraId="5C30A1AD" w14:textId="77777777" w:rsidR="002E7864" w:rsidRPr="002E7864" w:rsidRDefault="002E7864" w:rsidP="002E7864">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lastRenderedPageBreak/>
        <w:t>Refer to </w:t>
      </w:r>
      <w:hyperlink r:id="rId13" w:tgtFrame="_blank" w:history="1">
        <w:r w:rsidRPr="002E7864">
          <w:rPr>
            <w:rFonts w:ascii="Lato" w:eastAsia="Times New Roman" w:hAnsi="Lato"/>
            <w:color w:val="006B99"/>
            <w:kern w:val="0"/>
            <w:szCs w:val="24"/>
            <w:u w:val="single"/>
            <w14:ligatures w14:val="none"/>
          </w:rPr>
          <w:t>Academic Writer</w:t>
        </w:r>
      </w:hyperlink>
      <w:r w:rsidRPr="002E7864">
        <w:rPr>
          <w:rFonts w:ascii="Lato" w:eastAsia="Times New Roman" w:hAnsi="Lato"/>
          <w:color w:val="212322"/>
          <w:kern w:val="0"/>
          <w:szCs w:val="24"/>
          <w14:ligatures w14:val="none"/>
        </w:rPr>
        <w:t> for guidance in using proper APA style. See the </w:t>
      </w:r>
      <w:hyperlink r:id="rId14" w:tgtFrame="_blank" w:history="1">
        <w:r w:rsidRPr="002E7864">
          <w:rPr>
            <w:rFonts w:ascii="Lato" w:eastAsia="Times New Roman" w:hAnsi="Lato"/>
            <w:color w:val="006B99"/>
            <w:kern w:val="0"/>
            <w:szCs w:val="24"/>
            <w:u w:val="single"/>
            <w14:ligatures w14:val="none"/>
          </w:rPr>
          <w:t>Evidence and APA</w:t>
        </w:r>
      </w:hyperlink>
      <w:r w:rsidRPr="002E7864">
        <w:rPr>
          <w:rFonts w:ascii="Lato" w:eastAsia="Times New Roman" w:hAnsi="Lato"/>
          <w:color w:val="212322"/>
          <w:kern w:val="0"/>
          <w:szCs w:val="24"/>
          <w14:ligatures w14:val="none"/>
        </w:rPr>
        <w:t> section of the Writing Center for instructions on accessing and using Academic Writer.</w:t>
      </w:r>
    </w:p>
    <w:p w14:paraId="50B75119" w14:textId="77777777" w:rsidR="002E7864" w:rsidRPr="002E7864" w:rsidRDefault="002E7864" w:rsidP="002E7864">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Length:</w:t>
      </w:r>
      <w:r w:rsidRPr="002E7864">
        <w:rPr>
          <w:rFonts w:ascii="Lato" w:eastAsia="Times New Roman" w:hAnsi="Lato"/>
          <w:color w:val="212322"/>
          <w:kern w:val="0"/>
          <w:szCs w:val="24"/>
          <w14:ligatures w14:val="none"/>
        </w:rPr>
        <w:t> 3–5 double-spaced, typed pages.</w:t>
      </w:r>
    </w:p>
    <w:p w14:paraId="23AF1176" w14:textId="77777777" w:rsidR="002E7864" w:rsidRPr="002E7864" w:rsidRDefault="002E7864" w:rsidP="002E7864">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b/>
          <w:bCs/>
          <w:color w:val="212322"/>
          <w:kern w:val="0"/>
          <w:szCs w:val="24"/>
          <w14:ligatures w14:val="none"/>
        </w:rPr>
        <w:t>Font and font size:</w:t>
      </w:r>
      <w:r w:rsidRPr="002E7864">
        <w:rPr>
          <w:rFonts w:ascii="Lato" w:eastAsia="Times New Roman" w:hAnsi="Lato"/>
          <w:color w:val="212322"/>
          <w:kern w:val="0"/>
          <w:szCs w:val="24"/>
          <w14:ligatures w14:val="none"/>
        </w:rPr>
        <w:t xml:space="preserve"> Times New Roman, 12 </w:t>
      </w:r>
      <w:proofErr w:type="gramStart"/>
      <w:r w:rsidRPr="002E7864">
        <w:rPr>
          <w:rFonts w:ascii="Lato" w:eastAsia="Times New Roman" w:hAnsi="Lato"/>
          <w:color w:val="212322"/>
          <w:kern w:val="0"/>
          <w:szCs w:val="24"/>
          <w14:ligatures w14:val="none"/>
        </w:rPr>
        <w:t>point</w:t>
      </w:r>
      <w:proofErr w:type="gramEnd"/>
      <w:r w:rsidRPr="002E7864">
        <w:rPr>
          <w:rFonts w:ascii="Lato" w:eastAsia="Times New Roman" w:hAnsi="Lato"/>
          <w:color w:val="212322"/>
          <w:kern w:val="0"/>
          <w:szCs w:val="24"/>
          <w14:ligatures w14:val="none"/>
        </w:rPr>
        <w:t>.</w:t>
      </w:r>
    </w:p>
    <w:p w14:paraId="0E3DAC7E"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Competencies Measured</w:t>
      </w:r>
    </w:p>
    <w:p w14:paraId="6F0F2255" w14:textId="77777777" w:rsidR="002E7864" w:rsidRPr="002E7864" w:rsidRDefault="002E7864" w:rsidP="002E7864">
      <w:pPr>
        <w:shd w:val="clear" w:color="auto" w:fill="FFFFFF"/>
        <w:spacing w:before="90" w:after="300"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By successfully completing this assessment, you will demonstrate your proficiency in the following course competencies and scoring guide criteria:</w:t>
      </w:r>
    </w:p>
    <w:p w14:paraId="32A4F870" w14:textId="77777777" w:rsidR="002E7864" w:rsidRPr="002E7864" w:rsidRDefault="002E7864" w:rsidP="002E7864">
      <w:pPr>
        <w:numPr>
          <w:ilvl w:val="0"/>
          <w:numId w:val="5"/>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Competency 1: Apply gender and human sexuality terminology, concepts, and theories to behavior and mental processes.</w:t>
      </w:r>
    </w:p>
    <w:p w14:paraId="7DDBA757"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Apply terminology, concepts, and theories to behavior and mental processes.</w:t>
      </w:r>
    </w:p>
    <w:p w14:paraId="6EAFBFD2" w14:textId="77777777" w:rsidR="002E7864" w:rsidRPr="002E7864" w:rsidRDefault="002E7864" w:rsidP="002E7864">
      <w:pPr>
        <w:numPr>
          <w:ilvl w:val="0"/>
          <w:numId w:val="5"/>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Competency 2: Explain challenges to research in gender and human sexuality.</w:t>
      </w:r>
    </w:p>
    <w:p w14:paraId="675EC802"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 research findings from peer-reviewed journal articles regarding the selected topic.</w:t>
      </w:r>
    </w:p>
    <w:p w14:paraId="3A2BE425"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challenges to research in gender and human sexuality.</w:t>
      </w:r>
    </w:p>
    <w:p w14:paraId="40DC3D1A" w14:textId="77777777" w:rsidR="002E7864" w:rsidRPr="002E7864" w:rsidRDefault="002E7864" w:rsidP="002E7864">
      <w:pPr>
        <w:numPr>
          <w:ilvl w:val="0"/>
          <w:numId w:val="5"/>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Competency 3: Apply ethical standards to psychological science and practice related to gender and human sexuality.</w:t>
      </w:r>
    </w:p>
    <w:p w14:paraId="5C20EA3B"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Apply ethical standards to evaluate psychological science and practice.</w:t>
      </w:r>
    </w:p>
    <w:p w14:paraId="75C6C6D3" w14:textId="77777777" w:rsidR="002E7864" w:rsidRPr="002E7864" w:rsidRDefault="002E7864" w:rsidP="002E7864">
      <w:pPr>
        <w:numPr>
          <w:ilvl w:val="0"/>
          <w:numId w:val="5"/>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Competency 4: Explain how rapid social change influences behavior.</w:t>
      </w:r>
    </w:p>
    <w:p w14:paraId="65C69458"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 how rapid social change influences behavior.</w:t>
      </w:r>
    </w:p>
    <w:p w14:paraId="0E35F260" w14:textId="77777777" w:rsidR="002E7864" w:rsidRPr="002E7864" w:rsidRDefault="002E7864" w:rsidP="002E7864">
      <w:pPr>
        <w:numPr>
          <w:ilvl w:val="0"/>
          <w:numId w:val="5"/>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Competency 5: Communicate professionally with proper mechanics and effective organization.</w:t>
      </w:r>
    </w:p>
    <w:p w14:paraId="46A010C3"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Cite sources using author and year, and provide some reference information required in APA style.</w:t>
      </w:r>
    </w:p>
    <w:p w14:paraId="05AFD20C" w14:textId="77777777" w:rsidR="002E7864" w:rsidRPr="002E7864" w:rsidRDefault="002E7864" w:rsidP="002E7864">
      <w:pPr>
        <w:numPr>
          <w:ilvl w:val="1"/>
          <w:numId w:val="5"/>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Develop text using organization, structure, and transitions that demonstrate understanding of the relationship between the main topic and subtopics.</w:t>
      </w:r>
    </w:p>
    <w:p w14:paraId="4519DB98" w14:textId="77777777" w:rsidR="002E7864" w:rsidRPr="002E7864" w:rsidRDefault="002E7864" w:rsidP="002E7864">
      <w:pPr>
        <w:shd w:val="clear" w:color="auto" w:fill="FFFFFF"/>
        <w:spacing w:line="450" w:lineRule="atLeast"/>
        <w:ind w:left="69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Scoring Guide</w:t>
      </w:r>
    </w:p>
    <w:p w14:paraId="0C0A29C4" w14:textId="77777777" w:rsidR="002E7864" w:rsidRPr="002E7864" w:rsidRDefault="002E7864" w:rsidP="002E7864">
      <w:pPr>
        <w:shd w:val="clear" w:color="auto" w:fill="FFFFFF"/>
        <w:spacing w:after="300" w:line="330" w:lineRule="atLeast"/>
        <w:ind w:left="69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Use the scoring guide to understand how your assessment will be evaluated.</w:t>
      </w:r>
    </w:p>
    <w:p w14:paraId="7CF10BFB" w14:textId="77777777" w:rsidR="002E7864" w:rsidRPr="002E7864" w:rsidRDefault="002E7864" w:rsidP="002E7864">
      <w:pPr>
        <w:shd w:val="clear" w:color="auto" w:fill="FFFFFF"/>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Collapse All</w:t>
      </w:r>
    </w:p>
    <w:p w14:paraId="46659CD6"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lastRenderedPageBreak/>
        <w:t>Criterion 1</w:t>
      </w:r>
    </w:p>
    <w:p w14:paraId="433E92F0"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Apply terminology, concepts, and theories to behavior and mental processes.</w:t>
      </w:r>
    </w:p>
    <w:p w14:paraId="5297C8D1"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23FFECA5"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Applies terminology, concepts, and theories to behavior and mental processes including an explanation of when the behavior is healthy and unhealthy.</w:t>
      </w:r>
    </w:p>
    <w:p w14:paraId="2C262CF1"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4F96D977"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Applies terminology, concepts, and theories to behavior and mental processes.</w:t>
      </w:r>
    </w:p>
    <w:p w14:paraId="692181BF"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457B5C38"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but does not apply terminology, concepts, and theories to behavior and mental processes.</w:t>
      </w:r>
    </w:p>
    <w:p w14:paraId="288DB666"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5F9B29AA"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describe or apply terminology, concepts, and theories to behavior and mental processes.</w:t>
      </w:r>
    </w:p>
    <w:p w14:paraId="5E9A4AF4"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2</w:t>
      </w:r>
    </w:p>
    <w:p w14:paraId="603A5791"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Apply ethical standards to evaluate psychological science and practice.</w:t>
      </w:r>
    </w:p>
    <w:p w14:paraId="393E4937"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258BA045"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Applies ethical standards to evaluate psychological science and practice including examples.</w:t>
      </w:r>
    </w:p>
    <w:p w14:paraId="78903002"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4E8EBEBA"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Applies ethical standards to evaluate psychological science and practice.</w:t>
      </w:r>
    </w:p>
    <w:p w14:paraId="5537C51A"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579166FD"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but does not apply ethical standards to evaluate psychological science and practice.</w:t>
      </w:r>
    </w:p>
    <w:p w14:paraId="0028CB03"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3800D010"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describe or apply ethical standards to evaluate psychological science and practice.</w:t>
      </w:r>
    </w:p>
    <w:p w14:paraId="123AC278"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3</w:t>
      </w:r>
    </w:p>
    <w:p w14:paraId="7343307C"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Describe research findings from peer-reviewed journal articles regarding the selected topic.</w:t>
      </w:r>
    </w:p>
    <w:p w14:paraId="73A7FC68"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0E8B0943"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research findings from peer-reviewed journal articles regarding the selected topic with evidence and supporting examples.</w:t>
      </w:r>
    </w:p>
    <w:p w14:paraId="06EEFCFA"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196BA7B0"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research findings from peer-reviewed journal articles regarding the selected topic.</w:t>
      </w:r>
    </w:p>
    <w:p w14:paraId="520CCC80"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500E21DE"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research findings from non-scholarly, popular media sources regarding the selected topic.</w:t>
      </w:r>
    </w:p>
    <w:p w14:paraId="4936138B"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3A98A9CB"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lastRenderedPageBreak/>
        <w:t>Does not describe research findings from peer-reviewed journal articles regarding the selected topic.</w:t>
      </w:r>
    </w:p>
    <w:p w14:paraId="0DB6929D"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4</w:t>
      </w:r>
    </w:p>
    <w:p w14:paraId="3023378D"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Explain challenges to research in gender and human sexuality.</w:t>
      </w:r>
    </w:p>
    <w:p w14:paraId="5216DDA2"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52417FA5"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Explains challenges to research in gender and human sexuality with examples of sociocultural factors from peer-reviewed journal articles.</w:t>
      </w:r>
    </w:p>
    <w:p w14:paraId="35CAB715"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3CDE67D0"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Explains challenges to research in gender and human sexuality.</w:t>
      </w:r>
    </w:p>
    <w:p w14:paraId="3B415F78"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55F84E51"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but does not explain challenges to research in gender and human sexuality.</w:t>
      </w:r>
    </w:p>
    <w:p w14:paraId="31E15D75"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2DCB17CA"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describe or explain challenges to research in gender and human sexuality.</w:t>
      </w:r>
    </w:p>
    <w:p w14:paraId="635C6265"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5</w:t>
      </w:r>
    </w:p>
    <w:p w14:paraId="6A379781"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Explain how rapid social change influences behavior.</w:t>
      </w:r>
    </w:p>
    <w:p w14:paraId="71BC0F65"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56A7863C"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Explains how rapid social change influences behavior with work related examples.</w:t>
      </w:r>
    </w:p>
    <w:p w14:paraId="73D57F0A"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60779B44"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Explains how rapid social change influences behavior.</w:t>
      </w:r>
    </w:p>
    <w:p w14:paraId="678C6AA0"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10E35DAF"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Describes but does not explain how rapid social change influences behavior.</w:t>
      </w:r>
    </w:p>
    <w:p w14:paraId="7D8DC914"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4368018C"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describe explain how rapid social change influences behavior.</w:t>
      </w:r>
    </w:p>
    <w:p w14:paraId="08102650"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6</w:t>
      </w:r>
    </w:p>
    <w:p w14:paraId="6E9A855B"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t>Cite sources using author and year, and provide some reference information required in APA style.</w:t>
      </w:r>
    </w:p>
    <w:p w14:paraId="38FADA09"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0A8B6D5B"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Cites sources using author and year with correct punctuation, and provides most of the reference information required in APA style.</w:t>
      </w:r>
    </w:p>
    <w:p w14:paraId="21EEE69F"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65121BD4"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Cites sources using author and year, and provides some reference information required in APA style.</w:t>
      </w:r>
    </w:p>
    <w:p w14:paraId="02C28B75"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7C6CA925"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Cites sources but is missing either the author or the year, or includes minimal reference information.</w:t>
      </w:r>
    </w:p>
    <w:p w14:paraId="6FA1DFA2"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300D500D"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cite sources and does not provide reference information.</w:t>
      </w:r>
    </w:p>
    <w:p w14:paraId="09C4C27E" w14:textId="77777777" w:rsidR="002E7864" w:rsidRPr="002E7864" w:rsidRDefault="002E7864" w:rsidP="002E7864">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2E7864">
        <w:rPr>
          <w:rFonts w:ascii="Lato" w:eastAsia="Times New Roman" w:hAnsi="Lato"/>
          <w:b/>
          <w:bCs/>
          <w:color w:val="212322"/>
          <w:kern w:val="0"/>
          <w:sz w:val="42"/>
          <w:szCs w:val="42"/>
          <w14:ligatures w14:val="none"/>
        </w:rPr>
        <w:t>Criterion 7</w:t>
      </w:r>
    </w:p>
    <w:p w14:paraId="5C65FEFD" w14:textId="77777777" w:rsidR="002E7864" w:rsidRPr="002E7864" w:rsidRDefault="002E7864" w:rsidP="002E7864">
      <w:pPr>
        <w:shd w:val="clear" w:color="auto" w:fill="FFFFFF"/>
        <w:spacing w:line="240" w:lineRule="auto"/>
        <w:ind w:left="0" w:firstLine="0"/>
        <w:rPr>
          <w:rFonts w:ascii="Lato" w:eastAsia="Times New Roman" w:hAnsi="Lato"/>
          <w:b/>
          <w:bCs/>
          <w:color w:val="212322"/>
          <w:kern w:val="0"/>
          <w:sz w:val="27"/>
          <w:szCs w:val="27"/>
          <w14:ligatures w14:val="none"/>
        </w:rPr>
      </w:pPr>
      <w:r w:rsidRPr="002E7864">
        <w:rPr>
          <w:rFonts w:ascii="Lato" w:eastAsia="Times New Roman" w:hAnsi="Lato"/>
          <w:b/>
          <w:bCs/>
          <w:color w:val="212322"/>
          <w:kern w:val="0"/>
          <w:sz w:val="27"/>
          <w:szCs w:val="27"/>
          <w14:ligatures w14:val="none"/>
        </w:rPr>
        <w:lastRenderedPageBreak/>
        <w:t>Develop text using organization, structure, and transitions that demonstrate understanding of the relationship between the main topic and subtopics.</w:t>
      </w:r>
    </w:p>
    <w:p w14:paraId="4FF417FC" w14:textId="77777777" w:rsidR="002E7864" w:rsidRPr="002E7864" w:rsidRDefault="002E7864" w:rsidP="002E7864">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Distinguished</w:t>
      </w:r>
    </w:p>
    <w:p w14:paraId="624903D9"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Develops a strong thesis statement and organizes text with skillful transitions into paragraphs with clear main ideas, sufficient evidence, analysis, and linking information.</w:t>
      </w:r>
    </w:p>
    <w:p w14:paraId="26258BDA" w14:textId="77777777" w:rsidR="002E7864" w:rsidRPr="002E7864" w:rsidRDefault="002E7864" w:rsidP="002E7864">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Proficient</w:t>
      </w:r>
    </w:p>
    <w:p w14:paraId="0972F2E1"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Develops text using organization, structure, and transitions that demonstrate understanding of the relationship between the main topic and subtopics.</w:t>
      </w:r>
    </w:p>
    <w:p w14:paraId="19DC5C8F" w14:textId="77777777" w:rsidR="002E7864" w:rsidRPr="002E7864" w:rsidRDefault="002E7864" w:rsidP="002E7864">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2E7864">
        <w:rPr>
          <w:rFonts w:ascii="Lato" w:eastAsia="Times New Roman" w:hAnsi="Lato"/>
          <w:b/>
          <w:bCs/>
          <w:color w:val="FFFFFF"/>
          <w:kern w:val="0"/>
          <w:sz w:val="27"/>
          <w:szCs w:val="27"/>
          <w14:ligatures w14:val="none"/>
        </w:rPr>
        <w:t>Basic</w:t>
      </w:r>
    </w:p>
    <w:p w14:paraId="35D7A3FB"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Provides an unclear thesis statement and/or presents the text in paragraphs with unclear main idea(s) and/or transitional phrases.</w:t>
      </w:r>
    </w:p>
    <w:p w14:paraId="2CBA9958" w14:textId="77777777" w:rsidR="002E7864" w:rsidRPr="002E7864" w:rsidRDefault="002E7864" w:rsidP="002E7864">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2E7864">
        <w:rPr>
          <w:rFonts w:ascii="Lato" w:eastAsia="Times New Roman" w:hAnsi="Lato"/>
          <w:b/>
          <w:bCs/>
          <w:color w:val="FFFFFF"/>
          <w:kern w:val="0"/>
          <w:sz w:val="27"/>
          <w:szCs w:val="27"/>
          <w14:ligatures w14:val="none"/>
        </w:rPr>
        <w:t>Non Performance</w:t>
      </w:r>
      <w:proofErr w:type="gramEnd"/>
    </w:p>
    <w:p w14:paraId="0D99918D" w14:textId="77777777" w:rsidR="002E7864" w:rsidRPr="002E7864" w:rsidRDefault="002E7864" w:rsidP="002E7864">
      <w:pPr>
        <w:shd w:val="clear" w:color="auto" w:fill="F5F5F5"/>
        <w:spacing w:line="240" w:lineRule="auto"/>
        <w:ind w:left="0" w:firstLine="0"/>
        <w:rPr>
          <w:rFonts w:ascii="Lato" w:eastAsia="Times New Roman" w:hAnsi="Lato"/>
          <w:color w:val="212322"/>
          <w:kern w:val="0"/>
          <w:szCs w:val="24"/>
          <w14:ligatures w14:val="none"/>
        </w:rPr>
      </w:pPr>
      <w:r w:rsidRPr="002E7864">
        <w:rPr>
          <w:rFonts w:ascii="Lato" w:eastAsia="Times New Roman" w:hAnsi="Lato"/>
          <w:color w:val="212322"/>
          <w:kern w:val="0"/>
          <w:szCs w:val="24"/>
          <w14:ligatures w14:val="none"/>
        </w:rPr>
        <w:t>Does not include a thesis statement and organizes text inappropriately for the assessment.</w:t>
      </w:r>
    </w:p>
    <w:p w14:paraId="2606073D" w14:textId="77777777" w:rsidR="00DC2C4F" w:rsidRDefault="00DC2C4F"/>
    <w:p w14:paraId="607CC35E" w14:textId="77777777" w:rsidR="00E27F1E" w:rsidRDefault="00E27F1E"/>
    <w:p w14:paraId="5221BE63" w14:textId="77777777" w:rsidR="00E27F1E" w:rsidRDefault="00E27F1E"/>
    <w:p w14:paraId="38996A44" w14:textId="77777777" w:rsidR="00E27F1E" w:rsidRDefault="00E27F1E"/>
    <w:p w14:paraId="278A43FB" w14:textId="77777777" w:rsidR="00E27F1E" w:rsidRDefault="00E27F1E"/>
    <w:p w14:paraId="13272F7B" w14:textId="77777777" w:rsidR="00E27F1E" w:rsidRDefault="00E27F1E"/>
    <w:p w14:paraId="1C6C7D00" w14:textId="77777777" w:rsidR="00E27F1E" w:rsidRDefault="00E27F1E"/>
    <w:p w14:paraId="00A524E4" w14:textId="77777777" w:rsidR="00E27F1E" w:rsidRDefault="00E27F1E"/>
    <w:p w14:paraId="365F4DE5" w14:textId="77777777" w:rsidR="00E27F1E" w:rsidRDefault="00E27F1E"/>
    <w:p w14:paraId="77FA9E35" w14:textId="77777777" w:rsidR="00E27F1E" w:rsidRDefault="00E27F1E"/>
    <w:p w14:paraId="2B59104B" w14:textId="77777777" w:rsidR="00E27F1E" w:rsidRDefault="00E27F1E"/>
    <w:p w14:paraId="3C0CD5CD" w14:textId="77777777" w:rsidR="00E27F1E" w:rsidRDefault="00E27F1E"/>
    <w:p w14:paraId="78ED9843" w14:textId="77777777" w:rsidR="00E27F1E" w:rsidRDefault="00E27F1E"/>
    <w:p w14:paraId="1FDAD607" w14:textId="77777777" w:rsidR="00E27F1E" w:rsidRDefault="00E27F1E"/>
    <w:p w14:paraId="372E2E0C" w14:textId="77777777" w:rsidR="00E27F1E" w:rsidRDefault="00E27F1E"/>
    <w:p w14:paraId="5A1A7880" w14:textId="77777777" w:rsidR="00E27F1E" w:rsidRDefault="00E27F1E"/>
    <w:p w14:paraId="36C0B63A" w14:textId="77777777" w:rsidR="00E27F1E" w:rsidRPr="00E27F1E" w:rsidRDefault="00E27F1E" w:rsidP="00E27F1E">
      <w:pPr>
        <w:shd w:val="clear" w:color="auto" w:fill="FFFFFF"/>
        <w:spacing w:before="90" w:after="300" w:line="240" w:lineRule="auto"/>
        <w:ind w:left="0" w:firstLine="0"/>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lastRenderedPageBreak/>
        <w:t>In your textbook, please read the following to gain an understanding of the basic terms and concepts needed to understand pornography alongside adult sexual relationships and sexual problems and variants.</w:t>
      </w:r>
    </w:p>
    <w:p w14:paraId="1A1BA577" w14:textId="77777777" w:rsidR="00E27F1E" w:rsidRPr="00E27F1E" w:rsidRDefault="00E27F1E" w:rsidP="00E27F1E">
      <w:pPr>
        <w:numPr>
          <w:ilvl w:val="0"/>
          <w:numId w:val="6"/>
        </w:numPr>
        <w:shd w:val="clear" w:color="auto" w:fill="FFFFFF"/>
        <w:spacing w:before="100" w:beforeAutospacing="1" w:after="150" w:line="240" w:lineRule="auto"/>
        <w:ind w:left="154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Regan, P. C., &amp; King, B. M. (2025). </w:t>
      </w:r>
      <w:r w:rsidRPr="00E27F1E">
        <w:rPr>
          <w:rFonts w:ascii="Lato" w:eastAsia="Times New Roman" w:hAnsi="Lato"/>
          <w:i/>
          <w:iCs/>
          <w:color w:val="212322"/>
          <w:kern w:val="0"/>
          <w:szCs w:val="24"/>
          <w14:ligatures w14:val="none"/>
        </w:rPr>
        <w:t>Human sexuality today</w:t>
      </w:r>
      <w:r w:rsidRPr="00E27F1E">
        <w:rPr>
          <w:rFonts w:ascii="Lato" w:eastAsia="Times New Roman" w:hAnsi="Lato"/>
          <w:color w:val="212322"/>
          <w:kern w:val="0"/>
          <w:szCs w:val="24"/>
          <w14:ligatures w14:val="none"/>
        </w:rPr>
        <w:t> (10th ed.). Pearson.</w:t>
      </w:r>
    </w:p>
    <w:p w14:paraId="31A78A44" w14:textId="77777777" w:rsidR="00E27F1E" w:rsidRPr="00E27F1E" w:rsidRDefault="00E27F1E" w:rsidP="00E27F1E">
      <w:pPr>
        <w:numPr>
          <w:ilvl w:val="1"/>
          <w:numId w:val="6"/>
        </w:numPr>
        <w:shd w:val="clear" w:color="auto" w:fill="FFFFFF"/>
        <w:spacing w:before="100" w:beforeAutospacing="1" w:after="150" w:line="240" w:lineRule="auto"/>
        <w:ind w:left="286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Chapter 11, "Adult Sexual Behaviors and Attitudes."</w:t>
      </w:r>
    </w:p>
    <w:p w14:paraId="037029D9" w14:textId="77777777" w:rsidR="00E27F1E" w:rsidRPr="00E27F1E" w:rsidRDefault="00E27F1E" w:rsidP="00E27F1E">
      <w:pPr>
        <w:numPr>
          <w:ilvl w:val="1"/>
          <w:numId w:val="6"/>
        </w:numPr>
        <w:shd w:val="clear" w:color="auto" w:fill="FFFFFF"/>
        <w:spacing w:before="100" w:beforeAutospacing="1" w:after="150" w:line="240" w:lineRule="auto"/>
        <w:ind w:left="286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Chapter 12, "Love and Relationships."</w:t>
      </w:r>
    </w:p>
    <w:p w14:paraId="010226D4" w14:textId="77777777" w:rsidR="00E27F1E" w:rsidRPr="00E27F1E" w:rsidRDefault="00E27F1E" w:rsidP="00E27F1E">
      <w:pPr>
        <w:numPr>
          <w:ilvl w:val="1"/>
          <w:numId w:val="6"/>
        </w:numPr>
        <w:shd w:val="clear" w:color="auto" w:fill="FFFFFF"/>
        <w:spacing w:before="100" w:beforeAutospacing="1" w:after="150" w:line="240" w:lineRule="auto"/>
        <w:ind w:left="286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Chapter 13, "Sexual Problems and Therapy."</w:t>
      </w:r>
    </w:p>
    <w:p w14:paraId="4A9840F2" w14:textId="77777777" w:rsidR="00E27F1E" w:rsidRPr="00E27F1E" w:rsidRDefault="00E27F1E" w:rsidP="00E27F1E">
      <w:pPr>
        <w:numPr>
          <w:ilvl w:val="1"/>
          <w:numId w:val="6"/>
        </w:numPr>
        <w:shd w:val="clear" w:color="auto" w:fill="FFFFFF"/>
        <w:spacing w:before="100" w:beforeAutospacing="1" w:after="150" w:line="240" w:lineRule="auto"/>
        <w:ind w:left="286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Chapter 14, "Paraphilias and Sexual Variants."</w:t>
      </w:r>
    </w:p>
    <w:p w14:paraId="4E006B04" w14:textId="77777777" w:rsidR="00E27F1E" w:rsidRPr="00E27F1E" w:rsidRDefault="00E27F1E" w:rsidP="00E27F1E">
      <w:pPr>
        <w:numPr>
          <w:ilvl w:val="1"/>
          <w:numId w:val="6"/>
        </w:numPr>
        <w:shd w:val="clear" w:color="auto" w:fill="FFFFFF"/>
        <w:spacing w:before="100" w:beforeAutospacing="1" w:after="150" w:line="240" w:lineRule="auto"/>
        <w:ind w:left="2865"/>
        <w:rPr>
          <w:rFonts w:ascii="Lato" w:eastAsia="Times New Roman" w:hAnsi="Lato"/>
          <w:color w:val="212322"/>
          <w:kern w:val="0"/>
          <w:szCs w:val="24"/>
          <w14:ligatures w14:val="none"/>
        </w:rPr>
      </w:pPr>
      <w:r w:rsidRPr="00E27F1E">
        <w:rPr>
          <w:rFonts w:ascii="Lato" w:eastAsia="Times New Roman" w:hAnsi="Lato"/>
          <w:color w:val="212322"/>
          <w:kern w:val="0"/>
          <w:szCs w:val="24"/>
          <w14:ligatures w14:val="none"/>
        </w:rPr>
        <w:t>Chapter 16, "Selling Sex: Social and Legal Issues."</w:t>
      </w:r>
    </w:p>
    <w:p w14:paraId="07E86B46" w14:textId="77777777" w:rsidR="00E27F1E" w:rsidRDefault="00E27F1E"/>
    <w:sectPr w:rsidR="00E27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83D"/>
    <w:multiLevelType w:val="multilevel"/>
    <w:tmpl w:val="21B6C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710D2"/>
    <w:multiLevelType w:val="multilevel"/>
    <w:tmpl w:val="D7F4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2E6232"/>
    <w:multiLevelType w:val="multilevel"/>
    <w:tmpl w:val="CC3E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242CF4"/>
    <w:multiLevelType w:val="multilevel"/>
    <w:tmpl w:val="75B08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B43E7"/>
    <w:multiLevelType w:val="multilevel"/>
    <w:tmpl w:val="7FD47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835E51"/>
    <w:multiLevelType w:val="multilevel"/>
    <w:tmpl w:val="191EF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242830">
    <w:abstractNumId w:val="1"/>
  </w:num>
  <w:num w:numId="2" w16cid:durableId="39549499">
    <w:abstractNumId w:val="2"/>
  </w:num>
  <w:num w:numId="3" w16cid:durableId="1325085484">
    <w:abstractNumId w:val="5"/>
  </w:num>
  <w:num w:numId="4" w16cid:durableId="1612709986">
    <w:abstractNumId w:val="4"/>
  </w:num>
  <w:num w:numId="5" w16cid:durableId="431630320">
    <w:abstractNumId w:val="3"/>
  </w:num>
  <w:num w:numId="6" w16cid:durableId="184917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IzNDI1NjAxNTU1NjVW0lEKTi0uzszPAykwqgUAXqIqjiwAAAA="/>
  </w:docVars>
  <w:rsids>
    <w:rsidRoot w:val="002E7864"/>
    <w:rsid w:val="002E7864"/>
    <w:rsid w:val="00461D2F"/>
    <w:rsid w:val="004C39EC"/>
    <w:rsid w:val="00754322"/>
    <w:rsid w:val="00925BBC"/>
    <w:rsid w:val="00926B03"/>
    <w:rsid w:val="0093753A"/>
    <w:rsid w:val="00BB796A"/>
    <w:rsid w:val="00DC2C4F"/>
    <w:rsid w:val="00E27F1E"/>
    <w:rsid w:val="00FD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BF50"/>
  <w15:chartTrackingRefBased/>
  <w15:docId w15:val="{924DDB02-CC58-48E4-9AF8-1D7B54E5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lang w:val="en-US" w:eastAsia="en-US" w:bidi="ar-SA"/>
        <w14:ligatures w14:val="standardContextual"/>
      </w:rPr>
    </w:rPrDefault>
    <w:pPrDefault>
      <w:pPr>
        <w:spacing w:line="480"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8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8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786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786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786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786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786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86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86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E786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E786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786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786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786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7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864"/>
    <w:pPr>
      <w:numPr>
        <w:ilvl w:val="1"/>
      </w:numPr>
      <w:spacing w:after="160"/>
      <w:ind w:left="720" w:hanging="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86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E78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7864"/>
    <w:rPr>
      <w:i/>
      <w:iCs/>
      <w:color w:val="404040" w:themeColor="text1" w:themeTint="BF"/>
    </w:rPr>
  </w:style>
  <w:style w:type="paragraph" w:styleId="ListParagraph">
    <w:name w:val="List Paragraph"/>
    <w:basedOn w:val="Normal"/>
    <w:uiPriority w:val="34"/>
    <w:qFormat/>
    <w:rsid w:val="002E7864"/>
    <w:pPr>
      <w:contextualSpacing/>
    </w:pPr>
  </w:style>
  <w:style w:type="character" w:styleId="IntenseEmphasis">
    <w:name w:val="Intense Emphasis"/>
    <w:basedOn w:val="DefaultParagraphFont"/>
    <w:uiPriority w:val="21"/>
    <w:qFormat/>
    <w:rsid w:val="002E7864"/>
    <w:rPr>
      <w:i/>
      <w:iCs/>
      <w:color w:val="0F4761" w:themeColor="accent1" w:themeShade="BF"/>
    </w:rPr>
  </w:style>
  <w:style w:type="paragraph" w:styleId="IntenseQuote">
    <w:name w:val="Intense Quote"/>
    <w:basedOn w:val="Normal"/>
    <w:next w:val="Normal"/>
    <w:link w:val="IntenseQuoteChar"/>
    <w:uiPriority w:val="30"/>
    <w:qFormat/>
    <w:rsid w:val="002E7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864"/>
    <w:rPr>
      <w:i/>
      <w:iCs/>
      <w:color w:val="0F4761" w:themeColor="accent1" w:themeShade="BF"/>
    </w:rPr>
  </w:style>
  <w:style w:type="character" w:styleId="IntenseReference">
    <w:name w:val="Intense Reference"/>
    <w:basedOn w:val="DefaultParagraphFont"/>
    <w:uiPriority w:val="32"/>
    <w:qFormat/>
    <w:rsid w:val="002E7864"/>
    <w:rPr>
      <w:b/>
      <w:bCs/>
      <w:smallCaps/>
      <w:color w:val="0F4761" w:themeColor="accent1" w:themeShade="BF"/>
      <w:spacing w:val="5"/>
    </w:rPr>
  </w:style>
  <w:style w:type="paragraph" w:styleId="NormalWeb">
    <w:name w:val="Normal (Web)"/>
    <w:basedOn w:val="Normal"/>
    <w:uiPriority w:val="99"/>
    <w:semiHidden/>
    <w:unhideWhenUsed/>
    <w:rsid w:val="00E27F1E"/>
    <w:pPr>
      <w:spacing w:before="100" w:beforeAutospacing="1" w:after="100" w:afterAutospacing="1" w:line="240" w:lineRule="auto"/>
      <w:ind w:left="0" w:firstLine="0"/>
    </w:pPr>
    <w:rPr>
      <w:rFonts w:eastAsia="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yServices@Capella.edu" TargetMode="External"/><Relationship Id="rId13" Type="http://schemas.openxmlformats.org/officeDocument/2006/relationships/hyperlink" Target="https://lat.strategiced.com/redirect?linkid=4472" TargetMode="External"/><Relationship Id="rId3" Type="http://schemas.openxmlformats.org/officeDocument/2006/relationships/settings" Target="settings.xml"/><Relationship Id="rId7" Type="http://schemas.openxmlformats.org/officeDocument/2006/relationships/hyperlink" Target="https://lat.strategiced.com/redirect?linkid=1600" TargetMode="External"/><Relationship Id="rId12" Type="http://schemas.openxmlformats.org/officeDocument/2006/relationships/hyperlink" Target="https://capella.alma.exlibrisgroup.com/leganto/public/01CAPELLA_INST/lists/2904274870006731?auth=SAML&amp;section=290427511000673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ampus.capella.edu/learner-wellness-center" TargetMode="External"/><Relationship Id="rId11" Type="http://schemas.openxmlformats.org/officeDocument/2006/relationships/hyperlink" Target="https://capella.alma.exlibrisgroup.com/leganto/public/01CAPELLA_INST/lists/2904274870006731?auth=SAML&amp;section=2904327760006731" TargetMode="External"/><Relationship Id="rId5" Type="http://schemas.openxmlformats.org/officeDocument/2006/relationships/hyperlink" Target="https://lat.strategiced.com/redirect?linkid=7994" TargetMode="External"/><Relationship Id="rId15" Type="http://schemas.openxmlformats.org/officeDocument/2006/relationships/fontTable" Target="fontTable.xml"/><Relationship Id="rId10" Type="http://schemas.openxmlformats.org/officeDocument/2006/relationships/hyperlink" Target="https://capellauniversity.libguides.com/psychology/articlesearching" TargetMode="External"/><Relationship Id="rId4" Type="http://schemas.openxmlformats.org/officeDocument/2006/relationships/webSettings" Target="webSettings.xml"/><Relationship Id="rId9" Type="http://schemas.openxmlformats.org/officeDocument/2006/relationships/hyperlink" Target="https://lat.strategiced.com/redirect?linkid=1651" TargetMode="External"/><Relationship Id="rId14" Type="http://schemas.openxmlformats.org/officeDocument/2006/relationships/hyperlink" Target="https://campustools.capella.edu/redirect.aspx?linkid=1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Hanako Hueston-Trody</dc:creator>
  <cp:keywords/>
  <dc:description/>
  <cp:lastModifiedBy>Microsoft Office User</cp:lastModifiedBy>
  <cp:revision>3</cp:revision>
  <dcterms:created xsi:type="dcterms:W3CDTF">2026-08-31T01:15:00Z</dcterms:created>
  <dcterms:modified xsi:type="dcterms:W3CDTF">2026-09-01T04:03:00Z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524e4655-e886-4d51-9f5f-9db22e2a0e7d</vt:lpwstr>
  </property>
</Properties>
</file>